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9B0C38" w:rsidRDefault="009B0C38" w:rsidP="009B0C38">
            <w:pPr>
              <w:rPr>
                <w:sz w:val="28"/>
                <w:szCs w:val="28"/>
              </w:rPr>
            </w:pPr>
            <w:proofErr w:type="spellStart"/>
            <w:r w:rsidRPr="005507DA">
              <w:rPr>
                <w:sz w:val="28"/>
                <w:szCs w:val="28"/>
              </w:rPr>
              <w:t>бұйрығына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>
              <w:rPr>
                <w:sz w:val="28"/>
                <w:szCs w:val="28"/>
              </w:rPr>
              <w:t>сымша</w:t>
            </w:r>
            <w:proofErr w:type="spellEnd"/>
          </w:p>
          <w:p w:rsidR="00380A66" w:rsidRDefault="00380A66" w:rsidP="00664407">
            <w:pPr>
              <w:rPr>
                <w:sz w:val="28"/>
                <w:szCs w:val="28"/>
              </w:rPr>
            </w:pP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FA1126" w:rsidRDefault="00FA1126" w:rsidP="00FA1126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</w:pPr>
      <w:proofErr w:type="spellStart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>Қазақстан</w:t>
      </w:r>
      <w:proofErr w:type="spellEnd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proofErr w:type="spellStart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>Республикасы</w:t>
      </w:r>
      <w:proofErr w:type="spellEnd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proofErr w:type="spellStart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>Қаржы</w:t>
      </w:r>
      <w:proofErr w:type="spellEnd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proofErr w:type="spellStart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>министрлігінің</w:t>
      </w:r>
      <w:proofErr w:type="spellEnd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</w:p>
    <w:p w:rsidR="00FA1126" w:rsidRPr="00FA1126" w:rsidRDefault="00FA1126" w:rsidP="00FA1126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</w:pPr>
      <w:proofErr w:type="spellStart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>күші</w:t>
      </w:r>
      <w:proofErr w:type="spellEnd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proofErr w:type="spellStart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>жойылған</w:t>
      </w:r>
      <w:proofErr w:type="spellEnd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proofErr w:type="spellStart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>кейбір</w:t>
      </w:r>
      <w:proofErr w:type="spellEnd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proofErr w:type="spellStart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>бұйрықтардың</w:t>
      </w:r>
      <w:proofErr w:type="spellEnd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proofErr w:type="spellStart"/>
      <w:r w:rsidRPr="00FA1126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t>тізбесі</w:t>
      </w:r>
      <w:proofErr w:type="spellEnd"/>
    </w:p>
    <w:p w:rsidR="009D713F" w:rsidRDefault="009D713F" w:rsidP="009D713F">
      <w:pPr>
        <w:jc w:val="center"/>
        <w:outlineLvl w:val="2"/>
        <w:rPr>
          <w:b/>
          <w:sz w:val="28"/>
          <w:szCs w:val="28"/>
        </w:rPr>
      </w:pPr>
    </w:p>
    <w:p w:rsidR="009D713F" w:rsidRPr="009A342A" w:rsidRDefault="009D713F" w:rsidP="009D713F">
      <w:pPr>
        <w:jc w:val="both"/>
        <w:outlineLvl w:val="2"/>
        <w:rPr>
          <w:sz w:val="28"/>
          <w:szCs w:val="28"/>
        </w:rPr>
      </w:pPr>
    </w:p>
    <w:p w:rsidR="009D713F" w:rsidRPr="00EA41D8" w:rsidRDefault="006F4C9D" w:rsidP="009D713F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төлеушінің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шотын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салықтар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бюджетке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төленетін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төлемдер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төлемдер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айыппұлдар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өсімпұл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төлеушінің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шотындағы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есеп-қисаптар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сальдосын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есептеу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есебі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органында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жүргізілетін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берешектің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жоқ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(бар)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екендігі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төлеушілердің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шоттарынан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қосылған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құн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салығының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асып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кетуін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есептен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шығару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Салықтарды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бюджетке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төленетін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төлемдерді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өсімпұл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айыппұлдарды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жатқызуды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қайтаруды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4E65" w:rsidRPr="006F4C9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6C4E65"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4E65" w:rsidRPr="006F4C9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>Қаржы</w:t>
      </w:r>
      <w:proofErr w:type="spellEnd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>министрінің</w:t>
      </w:r>
      <w:proofErr w:type="spellEnd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 xml:space="preserve"> 2018 </w:t>
      </w:r>
      <w:proofErr w:type="spellStart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>жылғы</w:t>
      </w:r>
      <w:proofErr w:type="spellEnd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 xml:space="preserve"> 27 </w:t>
      </w:r>
      <w:proofErr w:type="spellStart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>ақпандағы</w:t>
      </w:r>
      <w:proofErr w:type="spellEnd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 xml:space="preserve"> № 306 </w:t>
      </w:r>
      <w:proofErr w:type="spellStart"/>
      <w:r w:rsidR="006C4E65" w:rsidRPr="006C4E65">
        <w:rPr>
          <w:rFonts w:ascii="Times New Roman" w:hAnsi="Times New Roman" w:cs="Times New Roman"/>
          <w:bCs/>
          <w:kern w:val="36"/>
          <w:sz w:val="28"/>
          <w:szCs w:val="28"/>
        </w:rPr>
        <w:t>бұйрығы</w:t>
      </w:r>
      <w:proofErr w:type="spellEnd"/>
      <w:r w:rsidR="006C4E65" w:rsidRPr="00EA41D8">
        <w:rPr>
          <w:rFonts w:ascii="Times New Roman" w:hAnsi="Times New Roman" w:cs="Times New Roman"/>
          <w:sz w:val="28"/>
          <w:szCs w:val="28"/>
        </w:rPr>
        <w:t xml:space="preserve"> </w:t>
      </w:r>
      <w:r w:rsidR="009D713F" w:rsidRPr="00EA41D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A1126" w:rsidRPr="00FA1126">
        <w:rPr>
          <w:rFonts w:ascii="Times New Roman" w:hAnsi="Times New Roman" w:cs="Times New Roman"/>
          <w:sz w:val="28"/>
          <w:szCs w:val="28"/>
        </w:rPr>
        <w:t>№ 16</w:t>
      </w:r>
      <w:r w:rsidR="00FA1126">
        <w:rPr>
          <w:rFonts w:ascii="Times New Roman" w:hAnsi="Times New Roman" w:cs="Times New Roman"/>
          <w:sz w:val="28"/>
          <w:szCs w:val="28"/>
        </w:rPr>
        <w:t>601</w:t>
      </w:r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>
        <w:rPr>
          <w:rFonts w:ascii="Times New Roman" w:hAnsi="Times New Roman" w:cs="Times New Roman"/>
          <w:sz w:val="28"/>
          <w:szCs w:val="28"/>
        </w:rPr>
        <w:t>).</w:t>
      </w:r>
    </w:p>
    <w:p w:rsidR="00920410" w:rsidRDefault="006F4C9D" w:rsidP="00920410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AFF">
        <w:rPr>
          <w:rFonts w:ascii="Times New Roman" w:hAnsi="Times New Roman" w:cs="Times New Roman"/>
          <w:sz w:val="28"/>
          <w:szCs w:val="28"/>
        </w:rPr>
        <w:t>«</w:t>
      </w:r>
      <w:r w:rsidRPr="006F4C9D">
        <w:rPr>
          <w:rFonts w:ascii="Times New Roman" w:hAnsi="Times New Roman" w:cs="Times New Roman"/>
          <w:sz w:val="28"/>
          <w:szCs w:val="28"/>
        </w:rPr>
        <w:t xml:space="preserve">Жеке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шоттарын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жү</w:t>
      </w:r>
      <w:r>
        <w:rPr>
          <w:rFonts w:ascii="Times New Roman" w:hAnsi="Times New Roman" w:cs="Times New Roman"/>
          <w:sz w:val="28"/>
          <w:szCs w:val="28"/>
        </w:rPr>
        <w:t>ргізу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№ 306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F4C9D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17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қаңтардағы</w:t>
      </w:r>
      <w:proofErr w:type="spellEnd"/>
      <w:r w:rsidRPr="006F4C9D">
        <w:rPr>
          <w:rFonts w:ascii="Times New Roman" w:hAnsi="Times New Roman" w:cs="Times New Roman"/>
          <w:sz w:val="28"/>
          <w:szCs w:val="28"/>
        </w:rPr>
        <w:t xml:space="preserve"> № 24 </w:t>
      </w:r>
      <w:proofErr w:type="spellStart"/>
      <w:r w:rsidRPr="006F4C9D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="009D713F" w:rsidRPr="005E2A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№ 1</w:t>
      </w:r>
      <w:r w:rsidR="00FA1126">
        <w:rPr>
          <w:rFonts w:ascii="Times New Roman" w:hAnsi="Times New Roman" w:cs="Times New Roman"/>
          <w:sz w:val="28"/>
          <w:szCs w:val="28"/>
        </w:rPr>
        <w:t>8219</w:t>
      </w:r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FA11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FA1126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>
        <w:rPr>
          <w:rFonts w:ascii="Times New Roman" w:hAnsi="Times New Roman" w:cs="Times New Roman"/>
          <w:sz w:val="28"/>
          <w:szCs w:val="28"/>
        </w:rPr>
        <w:t>).</w:t>
      </w:r>
    </w:p>
    <w:p w:rsidR="0017530F" w:rsidRDefault="00920410" w:rsidP="00920410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10">
        <w:rPr>
          <w:rFonts w:ascii="Times New Roman" w:hAnsi="Times New Roman" w:cs="Times New Roman"/>
          <w:sz w:val="28"/>
          <w:szCs w:val="28"/>
        </w:rPr>
        <w:t xml:space="preserve">«Жеке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шоттарын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жү</w:t>
      </w:r>
      <w:r>
        <w:rPr>
          <w:rFonts w:ascii="Times New Roman" w:hAnsi="Times New Roman" w:cs="Times New Roman"/>
          <w:sz w:val="28"/>
          <w:szCs w:val="28"/>
        </w:rPr>
        <w:t>ргізу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№ 306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Премьер-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r w:rsidRPr="00E618A5">
        <w:rPr>
          <w:rFonts w:ascii="Times New Roman" w:hAnsi="Times New Roman" w:cs="Times New Roman"/>
          <w:sz w:val="28"/>
          <w:szCs w:val="28"/>
        </w:rPr>
        <w:t>–</w:t>
      </w:r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20410">
        <w:rPr>
          <w:rFonts w:ascii="Times New Roman" w:hAnsi="Times New Roman" w:cs="Times New Roman"/>
          <w:sz w:val="28"/>
          <w:szCs w:val="28"/>
        </w:rPr>
        <w:t xml:space="preserve">26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маусымдағы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№ 636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13F" w:rsidRPr="0092041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A1126" w:rsidRPr="00920410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20410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20410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20410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20410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20410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920410">
        <w:rPr>
          <w:rFonts w:ascii="Times New Roman" w:hAnsi="Times New Roman" w:cs="Times New Roman"/>
          <w:sz w:val="28"/>
          <w:szCs w:val="28"/>
        </w:rPr>
        <w:t xml:space="preserve"> № 18935 </w:t>
      </w:r>
      <w:proofErr w:type="spellStart"/>
      <w:r w:rsidR="00FA1126" w:rsidRPr="00920410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20410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 w:rsidRPr="00920410">
        <w:rPr>
          <w:rFonts w:ascii="Times New Roman" w:hAnsi="Times New Roman" w:cs="Times New Roman"/>
          <w:sz w:val="28"/>
          <w:szCs w:val="28"/>
        </w:rPr>
        <w:t>).</w:t>
      </w:r>
      <w:r w:rsidR="00175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30F" w:rsidRDefault="0017530F" w:rsidP="0017530F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20410">
        <w:rPr>
          <w:rFonts w:ascii="Times New Roman" w:hAnsi="Times New Roman" w:cs="Times New Roman"/>
          <w:sz w:val="28"/>
          <w:szCs w:val="28"/>
        </w:rPr>
        <w:t xml:space="preserve">Жеке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шоттарды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№ 306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толықтыру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Премьер-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r w:rsidRPr="00E618A5">
        <w:rPr>
          <w:rFonts w:ascii="Times New Roman" w:hAnsi="Times New Roman" w:cs="Times New Roman"/>
          <w:sz w:val="28"/>
          <w:szCs w:val="28"/>
        </w:rPr>
        <w:t>–</w:t>
      </w:r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20410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тамыздағы</w:t>
      </w:r>
      <w:proofErr w:type="spellEnd"/>
      <w:r w:rsidRPr="00920410">
        <w:rPr>
          <w:rFonts w:ascii="Times New Roman" w:hAnsi="Times New Roman" w:cs="Times New Roman"/>
          <w:sz w:val="28"/>
          <w:szCs w:val="28"/>
        </w:rPr>
        <w:t xml:space="preserve"> № 829 </w:t>
      </w:r>
      <w:proofErr w:type="spellStart"/>
      <w:r w:rsidRPr="00920410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13F" w:rsidRPr="0017530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№ 19220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 w:rsidRPr="0017530F">
        <w:rPr>
          <w:rFonts w:ascii="Times New Roman" w:hAnsi="Times New Roman" w:cs="Times New Roman"/>
          <w:sz w:val="28"/>
          <w:szCs w:val="28"/>
        </w:rPr>
        <w:t>).</w:t>
      </w:r>
    </w:p>
    <w:p w:rsidR="001B0DA5" w:rsidRDefault="001B0DA5" w:rsidP="001B0DA5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7530F" w:rsidRPr="0017530F">
        <w:rPr>
          <w:rFonts w:ascii="Times New Roman" w:hAnsi="Times New Roman" w:cs="Times New Roman"/>
          <w:sz w:val="28"/>
          <w:szCs w:val="28"/>
        </w:rPr>
        <w:t xml:space="preserve">Жеке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шоттарын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жү</w:t>
      </w:r>
      <w:r>
        <w:rPr>
          <w:rFonts w:ascii="Times New Roman" w:hAnsi="Times New Roman" w:cs="Times New Roman"/>
          <w:sz w:val="28"/>
          <w:szCs w:val="28"/>
        </w:rPr>
        <w:t>ргізу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№ 306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17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маусымдағы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№ 604 </w:t>
      </w:r>
      <w:proofErr w:type="spellStart"/>
      <w:r w:rsidR="0017530F" w:rsidRPr="0017530F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="0017530F" w:rsidRPr="0017530F">
        <w:rPr>
          <w:rFonts w:ascii="Times New Roman" w:hAnsi="Times New Roman" w:cs="Times New Roman"/>
          <w:sz w:val="28"/>
          <w:szCs w:val="28"/>
        </w:rPr>
        <w:t xml:space="preserve"> </w:t>
      </w:r>
      <w:r w:rsidR="009D713F" w:rsidRPr="0017530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№ 20881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1753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7530F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 w:rsidRPr="0017530F">
        <w:rPr>
          <w:rFonts w:ascii="Times New Roman" w:hAnsi="Times New Roman" w:cs="Times New Roman"/>
          <w:sz w:val="28"/>
          <w:szCs w:val="28"/>
        </w:rPr>
        <w:t>).</w:t>
      </w:r>
    </w:p>
    <w:p w:rsidR="001B0DA5" w:rsidRDefault="001B0DA5" w:rsidP="001B0DA5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DA5">
        <w:rPr>
          <w:rFonts w:ascii="Times New Roman" w:hAnsi="Times New Roman" w:cs="Times New Roman"/>
          <w:sz w:val="28"/>
          <w:szCs w:val="28"/>
        </w:rPr>
        <w:t xml:space="preserve">«Жеке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шоттарын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№ 306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B0DA5">
        <w:rPr>
          <w:rFonts w:ascii="Times New Roman" w:hAnsi="Times New Roman" w:cs="Times New Roman"/>
          <w:sz w:val="28"/>
          <w:szCs w:val="28"/>
        </w:rPr>
        <w:lastRenderedPageBreak/>
        <w:t xml:space="preserve">2020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17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маусымдағы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№ 604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r w:rsidR="009D713F" w:rsidRPr="001B0DA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№ 22244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 w:rsidRPr="001B0DA5">
        <w:rPr>
          <w:rFonts w:ascii="Times New Roman" w:hAnsi="Times New Roman" w:cs="Times New Roman"/>
          <w:sz w:val="28"/>
          <w:szCs w:val="28"/>
        </w:rPr>
        <w:t>).</w:t>
      </w:r>
    </w:p>
    <w:p w:rsidR="001B0DA5" w:rsidRDefault="001B0DA5" w:rsidP="001B0DA5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DA5">
        <w:rPr>
          <w:rFonts w:ascii="Times New Roman" w:hAnsi="Times New Roman" w:cs="Times New Roman"/>
          <w:sz w:val="28"/>
          <w:szCs w:val="28"/>
        </w:rPr>
        <w:t xml:space="preserve">«Жеке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шоттарын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№ 306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B0DA5">
        <w:rPr>
          <w:rFonts w:ascii="Times New Roman" w:hAnsi="Times New Roman" w:cs="Times New Roman"/>
          <w:sz w:val="28"/>
          <w:szCs w:val="28"/>
        </w:rPr>
        <w:t xml:space="preserve">2022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қаңтардағы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№ 29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r w:rsidR="009D713F" w:rsidRPr="001B0DA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№ 26581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 w:rsidRPr="001B0DA5">
        <w:rPr>
          <w:rFonts w:ascii="Times New Roman" w:hAnsi="Times New Roman" w:cs="Times New Roman"/>
          <w:sz w:val="28"/>
          <w:szCs w:val="28"/>
        </w:rPr>
        <w:t>).</w:t>
      </w:r>
    </w:p>
    <w:p w:rsidR="009C0306" w:rsidRDefault="001B0DA5" w:rsidP="009C0306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DA5">
        <w:rPr>
          <w:rFonts w:ascii="Times New Roman" w:hAnsi="Times New Roman" w:cs="Times New Roman"/>
          <w:sz w:val="28"/>
          <w:szCs w:val="28"/>
        </w:rPr>
        <w:t xml:space="preserve">«Жеке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шоттарын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№ 306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наурыздағы</w:t>
      </w:r>
      <w:proofErr w:type="spellEnd"/>
      <w:r w:rsidRPr="001B0DA5">
        <w:rPr>
          <w:rFonts w:ascii="Times New Roman" w:hAnsi="Times New Roman" w:cs="Times New Roman"/>
          <w:sz w:val="28"/>
          <w:szCs w:val="28"/>
        </w:rPr>
        <w:t xml:space="preserve"> № 329 </w:t>
      </w:r>
      <w:proofErr w:type="spellStart"/>
      <w:r w:rsidRPr="001B0DA5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="009D713F" w:rsidRPr="001B0DA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№ 27306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1B0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1B0DA5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 w:rsidRPr="001B0DA5">
        <w:rPr>
          <w:rFonts w:ascii="Times New Roman" w:hAnsi="Times New Roman" w:cs="Times New Roman"/>
          <w:sz w:val="28"/>
          <w:szCs w:val="28"/>
        </w:rPr>
        <w:t>).</w:t>
      </w:r>
    </w:p>
    <w:p w:rsidR="009C0306" w:rsidRDefault="009C0306" w:rsidP="009C0306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306">
        <w:rPr>
          <w:sz w:val="28"/>
          <w:szCs w:val="28"/>
        </w:rPr>
        <w:t>«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бұйрықтарына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өзгертулер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C0306">
        <w:rPr>
          <w:sz w:val="28"/>
          <w:szCs w:val="28"/>
        </w:rPr>
        <w:t xml:space="preserve">»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Премьер-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2023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№ 199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r w:rsidR="009D713F" w:rsidRPr="009C030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№ 31963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 w:rsidRPr="009C0306">
        <w:rPr>
          <w:rFonts w:ascii="Times New Roman" w:hAnsi="Times New Roman" w:cs="Times New Roman"/>
          <w:sz w:val="28"/>
          <w:szCs w:val="28"/>
        </w:rPr>
        <w:t>).</w:t>
      </w:r>
    </w:p>
    <w:p w:rsidR="009829B4" w:rsidRDefault="009C0306" w:rsidP="009829B4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306">
        <w:rPr>
          <w:rFonts w:ascii="Times New Roman" w:hAnsi="Times New Roman" w:cs="Times New Roman"/>
          <w:sz w:val="28"/>
          <w:szCs w:val="28"/>
        </w:rPr>
        <w:t xml:space="preserve">«Жеке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шоттарын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№ 306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C0306">
        <w:rPr>
          <w:sz w:val="28"/>
          <w:szCs w:val="28"/>
        </w:rPr>
        <w:t xml:space="preserve">»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</w:t>
      </w:r>
      <w:r w:rsidR="00553303" w:rsidRPr="008551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міндетін атқарушы</w:t>
      </w:r>
      <w:bookmarkStart w:id="0" w:name="_GoBack"/>
      <w:bookmarkEnd w:id="0"/>
      <w:r w:rsidR="00553303" w:rsidRPr="009C0306">
        <w:rPr>
          <w:rFonts w:ascii="Times New Roman" w:hAnsi="Times New Roman" w:cs="Times New Roman"/>
          <w:sz w:val="28"/>
          <w:szCs w:val="28"/>
        </w:rPr>
        <w:t xml:space="preserve"> </w:t>
      </w:r>
      <w:r w:rsidRPr="009C0306">
        <w:rPr>
          <w:rFonts w:ascii="Times New Roman" w:hAnsi="Times New Roman" w:cs="Times New Roman"/>
          <w:sz w:val="28"/>
          <w:szCs w:val="28"/>
        </w:rPr>
        <w:t xml:space="preserve">2024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наурыздағы</w:t>
      </w:r>
      <w:proofErr w:type="spellEnd"/>
      <w:r w:rsidRPr="009C0306">
        <w:rPr>
          <w:rFonts w:ascii="Times New Roman" w:hAnsi="Times New Roman" w:cs="Times New Roman"/>
          <w:sz w:val="28"/>
          <w:szCs w:val="28"/>
        </w:rPr>
        <w:t xml:space="preserve"> № 124 </w:t>
      </w:r>
      <w:proofErr w:type="spellStart"/>
      <w:r w:rsidRPr="009C0306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="009D713F" w:rsidRPr="009C03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№ 34115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9C0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C0306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9D713F" w:rsidRPr="009C0306">
        <w:rPr>
          <w:rFonts w:ascii="Times New Roman" w:hAnsi="Times New Roman" w:cs="Times New Roman"/>
          <w:sz w:val="28"/>
          <w:szCs w:val="28"/>
        </w:rPr>
        <w:t>).</w:t>
      </w:r>
    </w:p>
    <w:p w:rsidR="002C21AF" w:rsidRPr="009829B4" w:rsidRDefault="009829B4" w:rsidP="009829B4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9B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төлеушінің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шотын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салықтар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бюджетке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төленетін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төлемдер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төлемдер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айыппұлдар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өсімпұл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төлеушінің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шотындағы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есеп-қисаптар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сальдосын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есептеу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есебі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кірістер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органында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жүргізілетін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берешектің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жоқ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(бар)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екендігі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Салықтарды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бюджетке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төленетін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төлемдерді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өсімпұл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айыппұлдарды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жатқызуды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қайтаруды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№ 306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толықтырулар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2025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тамыздағы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№ 460 </w:t>
      </w:r>
      <w:proofErr w:type="spellStart"/>
      <w:r w:rsidRPr="009829B4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Pr="009829B4">
        <w:rPr>
          <w:rFonts w:ascii="Times New Roman" w:hAnsi="Times New Roman" w:cs="Times New Roman"/>
          <w:sz w:val="28"/>
          <w:szCs w:val="28"/>
        </w:rPr>
        <w:t xml:space="preserve"> </w:t>
      </w:r>
      <w:r w:rsidR="002C21AF" w:rsidRPr="009829B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A1126" w:rsidRPr="009829B4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FA1126"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829B4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="00FA1126"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829B4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="00FA1126"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829B4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FA1126"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829B4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="00FA1126"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829B4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="00FA1126" w:rsidRPr="009829B4">
        <w:rPr>
          <w:rFonts w:ascii="Times New Roman" w:hAnsi="Times New Roman" w:cs="Times New Roman"/>
          <w:sz w:val="28"/>
          <w:szCs w:val="28"/>
        </w:rPr>
        <w:t xml:space="preserve"> № 36691 </w:t>
      </w:r>
      <w:proofErr w:type="spellStart"/>
      <w:r w:rsidR="00FA1126" w:rsidRPr="009829B4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FA1126" w:rsidRPr="00982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126" w:rsidRPr="009829B4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="002C21AF" w:rsidRPr="009829B4">
        <w:rPr>
          <w:rFonts w:ascii="Times New Roman" w:hAnsi="Times New Roman" w:cs="Times New Roman"/>
          <w:sz w:val="28"/>
          <w:szCs w:val="28"/>
        </w:rPr>
        <w:t>).</w:t>
      </w:r>
    </w:p>
    <w:p w:rsidR="00FA1126" w:rsidRDefault="00FA1126" w:rsidP="00FA1126">
      <w:pPr>
        <w:pStyle w:val="ab"/>
        <w:spacing w:line="240" w:lineRule="auto"/>
        <w:ind w:left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A1126" w:rsidSect="003215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NumType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ED3" w:rsidRDefault="00810ED3" w:rsidP="003215FC">
      <w:r>
        <w:separator/>
      </w:r>
    </w:p>
  </w:endnote>
  <w:endnote w:type="continuationSeparator" w:id="0">
    <w:p w:rsidR="00810ED3" w:rsidRDefault="00810ED3" w:rsidP="00321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ED3" w:rsidRDefault="00810ED3" w:rsidP="003215FC">
      <w:r>
        <w:separator/>
      </w:r>
    </w:p>
  </w:footnote>
  <w:footnote w:type="continuationSeparator" w:id="0">
    <w:p w:rsidR="00810ED3" w:rsidRDefault="00810ED3" w:rsidP="00321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0609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215FC" w:rsidRPr="003215FC" w:rsidRDefault="003215FC">
        <w:pPr>
          <w:pStyle w:val="ad"/>
          <w:jc w:val="center"/>
          <w:rPr>
            <w:sz w:val="28"/>
            <w:szCs w:val="28"/>
          </w:rPr>
        </w:pPr>
        <w:r w:rsidRPr="003215FC">
          <w:rPr>
            <w:sz w:val="28"/>
            <w:szCs w:val="28"/>
          </w:rPr>
          <w:fldChar w:fldCharType="begin"/>
        </w:r>
        <w:r w:rsidRPr="003215FC">
          <w:rPr>
            <w:sz w:val="28"/>
            <w:szCs w:val="28"/>
          </w:rPr>
          <w:instrText>PAGE   \* MERGEFORMAT</w:instrText>
        </w:r>
        <w:r w:rsidRPr="003215FC">
          <w:rPr>
            <w:sz w:val="28"/>
            <w:szCs w:val="28"/>
          </w:rPr>
          <w:fldChar w:fldCharType="separate"/>
        </w:r>
        <w:r w:rsidR="0085510C">
          <w:rPr>
            <w:noProof/>
            <w:sz w:val="28"/>
            <w:szCs w:val="28"/>
          </w:rPr>
          <w:t>119</w:t>
        </w:r>
        <w:r w:rsidRPr="003215FC">
          <w:rPr>
            <w:sz w:val="28"/>
            <w:szCs w:val="28"/>
          </w:rPr>
          <w:fldChar w:fldCharType="end"/>
        </w:r>
      </w:p>
    </w:sdtContent>
  </w:sdt>
  <w:p w:rsidR="003215FC" w:rsidRDefault="003215FC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519"/>
    <w:multiLevelType w:val="hybridMultilevel"/>
    <w:tmpl w:val="1AA6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86ABD"/>
    <w:multiLevelType w:val="hybridMultilevel"/>
    <w:tmpl w:val="1AA6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24EF"/>
    <w:multiLevelType w:val="hybridMultilevel"/>
    <w:tmpl w:val="1AA6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53E86"/>
    <w:rsid w:val="000D68F9"/>
    <w:rsid w:val="001416AD"/>
    <w:rsid w:val="0017530F"/>
    <w:rsid w:val="00196968"/>
    <w:rsid w:val="001B0DA5"/>
    <w:rsid w:val="00294FA2"/>
    <w:rsid w:val="002B0FB8"/>
    <w:rsid w:val="002C21AF"/>
    <w:rsid w:val="002E524A"/>
    <w:rsid w:val="003215FC"/>
    <w:rsid w:val="00380A66"/>
    <w:rsid w:val="0044096C"/>
    <w:rsid w:val="00553303"/>
    <w:rsid w:val="00630D0F"/>
    <w:rsid w:val="00664407"/>
    <w:rsid w:val="006C4E65"/>
    <w:rsid w:val="006F4C9D"/>
    <w:rsid w:val="00711563"/>
    <w:rsid w:val="00810ED3"/>
    <w:rsid w:val="0085510C"/>
    <w:rsid w:val="00920410"/>
    <w:rsid w:val="009829B4"/>
    <w:rsid w:val="0099366C"/>
    <w:rsid w:val="009B0C38"/>
    <w:rsid w:val="009C0306"/>
    <w:rsid w:val="009D713F"/>
    <w:rsid w:val="00B5779B"/>
    <w:rsid w:val="00F10B0C"/>
    <w:rsid w:val="00F962ED"/>
    <w:rsid w:val="00FA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FE704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C21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112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9D713F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paragraph" w:styleId="ac">
    <w:name w:val="List Paragraph"/>
    <w:basedOn w:val="a"/>
    <w:uiPriority w:val="34"/>
    <w:qFormat/>
    <w:rsid w:val="009D71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C2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header"/>
    <w:basedOn w:val="a"/>
    <w:link w:val="ae"/>
    <w:uiPriority w:val="99"/>
    <w:unhideWhenUsed/>
    <w:rsid w:val="003215F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21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215F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215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112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FA11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Нуртазина Нагима Турсыновна</cp:lastModifiedBy>
  <cp:revision>7</cp:revision>
  <cp:lastPrinted>2025-09-16T03:25:00Z</cp:lastPrinted>
  <dcterms:created xsi:type="dcterms:W3CDTF">2025-09-16T03:21:00Z</dcterms:created>
  <dcterms:modified xsi:type="dcterms:W3CDTF">2025-09-16T14:35:00Z</dcterms:modified>
</cp:coreProperties>
</file>